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C" w:rsidRDefault="004D0EA1" w:rsidP="004D0EA1">
      <w:pPr>
        <w:spacing w:after="0" w:line="240" w:lineRule="auto"/>
        <w:jc w:val="center"/>
        <w:rPr>
          <w:sz w:val="36"/>
          <w:u w:val="single"/>
        </w:rPr>
      </w:pPr>
      <w:r w:rsidRPr="005813FA">
        <w:rPr>
          <w:sz w:val="36"/>
          <w:u w:val="single"/>
        </w:rPr>
        <w:t>Identifying a, h, and k for Library of functions</w:t>
      </w:r>
    </w:p>
    <w:p w:rsidR="005813FA" w:rsidRPr="005813FA" w:rsidRDefault="005813FA" w:rsidP="004D0EA1">
      <w:pPr>
        <w:spacing w:after="0" w:line="240" w:lineRule="auto"/>
        <w:jc w:val="center"/>
        <w:rPr>
          <w:sz w:val="36"/>
          <w:u w:val="single"/>
        </w:rPr>
      </w:pPr>
    </w:p>
    <w:p w:rsidR="00DB4CE6" w:rsidRPr="005813FA" w:rsidRDefault="005813FA" w:rsidP="005813FA">
      <w:pPr>
        <w:spacing w:after="0" w:line="480" w:lineRule="auto"/>
        <w:jc w:val="center"/>
        <w:rPr>
          <w:rFonts w:eastAsiaTheme="minorEastAsia"/>
          <w:sz w:val="72"/>
        </w:rPr>
      </w:pPr>
      <m:oMathPara>
        <m:oMath>
          <m:r>
            <w:rPr>
              <w:rFonts w:ascii="Cambria Math" w:hAnsi="Cambria Math"/>
              <w:sz w:val="72"/>
            </w:rPr>
            <m:t>y=</m:t>
          </m:r>
          <m:r>
            <w:rPr>
              <w:rFonts w:ascii="Cambria Math" w:hAnsi="Cambria Math"/>
              <w:sz w:val="72"/>
            </w:rPr>
            <m:t>±a∙f</m:t>
          </m:r>
          <m:d>
            <m:dPr>
              <m:ctrlPr>
                <w:rPr>
                  <w:rFonts w:ascii="Cambria Math" w:hAnsi="Cambria Math"/>
                  <w:i/>
                  <w:sz w:val="72"/>
                </w:rPr>
              </m:ctrlPr>
            </m:dPr>
            <m:e>
              <m:r>
                <w:rPr>
                  <w:rFonts w:ascii="Cambria Math" w:hAnsi="Cambria Math"/>
                  <w:sz w:val="72"/>
                </w:rPr>
                <m:t xml:space="preserve">x ± h </m:t>
              </m:r>
            </m:e>
          </m:d>
          <m:r>
            <w:rPr>
              <w:rFonts w:ascii="Cambria Math" w:hAnsi="Cambria Math"/>
              <w:sz w:val="72"/>
            </w:rPr>
            <m:t xml:space="preserve"> ± k</m:t>
          </m:r>
        </m:oMath>
      </m:oMathPara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 xml:space="preserve">Linear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r>
          <w:rPr>
            <w:rFonts w:ascii="Cambria Math" w:hAnsi="Cambria Math"/>
            <w:sz w:val="56"/>
          </w:rPr>
          <m:t>(x-h)</m:t>
        </m:r>
        <m:r>
          <w:rPr>
            <w:rFonts w:ascii="Cambria Math" w:hAnsi="Cambria Math"/>
            <w:sz w:val="56"/>
          </w:rPr>
          <m:t xml:space="preserve"> ± k</m:t>
        </m:r>
      </m:oMath>
      <w:bookmarkStart w:id="0" w:name="_GoBack"/>
      <w:bookmarkEnd w:id="0"/>
    </w:p>
    <w:p w:rsidR="004D0EA1" w:rsidRPr="005813FA" w:rsidRDefault="005813FA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Absolute Value</w:t>
      </w:r>
      <w:r w:rsidR="004D0EA1"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56"/>
              </w:rPr>
            </m:ctrlPr>
          </m:dPr>
          <m:e>
            <m:r>
              <w:rPr>
                <w:rFonts w:ascii="Cambria Math" w:hAnsi="Cambria Math"/>
                <w:sz w:val="56"/>
              </w:rPr>
              <m:t>x-h</m:t>
            </m:r>
          </m:e>
        </m:d>
        <m:r>
          <w:rPr>
            <w:rFonts w:ascii="Cambria Math" w:hAnsi="Cambria Math"/>
            <w:sz w:val="56"/>
          </w:rPr>
          <m:t xml:space="preserve"> ± k</m:t>
        </m:r>
      </m:oMath>
    </w:p>
    <w:p w:rsidR="00F67120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Squaring Function:</w:t>
      </w:r>
      <w:r w:rsidRPr="005813FA">
        <w:rPr>
          <w:rFonts w:eastAsiaTheme="minorEastAsia"/>
          <w:sz w:val="40"/>
        </w:rPr>
        <w:t xml:space="preserve">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sSup>
          <m:sSupPr>
            <m:ctrlPr>
              <w:rPr>
                <w:rFonts w:ascii="Cambria Math" w:hAnsi="Cambria Math"/>
                <w:i/>
                <w:sz w:val="5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</w:rPr>
                  <m:t xml:space="preserve"> x ± h </m:t>
                </m:r>
              </m:e>
            </m:d>
          </m:e>
          <m:sup>
            <m:r>
              <w:rPr>
                <w:rFonts w:ascii="Cambria Math" w:hAnsi="Cambria Math"/>
                <w:sz w:val="56"/>
              </w:rPr>
              <m:t>2</m:t>
            </m:r>
          </m:sup>
        </m:sSup>
        <m:r>
          <w:rPr>
            <w:rFonts w:ascii="Cambria Math" w:hAnsi="Cambria Math"/>
            <w:sz w:val="56"/>
          </w:rPr>
          <m:t xml:space="preserve"> ± k</m:t>
        </m:r>
      </m:oMath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 xml:space="preserve">Square Root </w:t>
      </w:r>
      <w:r w:rsidR="005813FA" w:rsidRPr="005813FA">
        <w:rPr>
          <w:rFonts w:eastAsiaTheme="minorEastAsia"/>
          <w:sz w:val="44"/>
        </w:rPr>
        <w:t>Function</w:t>
      </w:r>
      <w:r w:rsidRPr="005813FA">
        <w:rPr>
          <w:rFonts w:eastAsiaTheme="minorEastAsia"/>
          <w:sz w:val="44"/>
        </w:rPr>
        <w:t xml:space="preserve">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rad>
          <m:radPr>
            <m:degHide m:val="1"/>
            <m:ctrlPr>
              <w:rPr>
                <w:rFonts w:ascii="Cambria Math" w:hAnsi="Cambria Math"/>
                <w:i/>
                <w:sz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</w:rPr>
              <m:t>x-h</m:t>
            </m:r>
          </m:e>
        </m:rad>
        <m:r>
          <w:rPr>
            <w:rFonts w:ascii="Cambria Math" w:hAnsi="Cambria Math"/>
            <w:sz w:val="56"/>
          </w:rPr>
          <m:t xml:space="preserve"> ± k</m:t>
        </m:r>
      </m:oMath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Cube</w:t>
      </w:r>
      <w:r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sSup>
          <m:sSupPr>
            <m:ctrlPr>
              <w:rPr>
                <w:rFonts w:ascii="Cambria Math" w:hAnsi="Cambria Math"/>
                <w:i/>
                <w:sz w:val="5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  <w:sz w:val="56"/>
              </w:rPr>
              <m:t>3</m:t>
            </m:r>
          </m:sup>
        </m:sSup>
        <m:r>
          <w:rPr>
            <w:rFonts w:ascii="Cambria Math" w:hAnsi="Cambria Math"/>
            <w:sz w:val="56"/>
          </w:rPr>
          <m:t>± k</m:t>
        </m:r>
      </m:oMath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Cube Root</w:t>
      </w:r>
      <w:r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rad>
          <m:radPr>
            <m:ctrlPr>
              <w:rPr>
                <w:rFonts w:ascii="Cambria Math" w:hAnsi="Cambria Math"/>
                <w:i/>
                <w:sz w:val="56"/>
              </w:rPr>
            </m:ctrlPr>
          </m:radPr>
          <m:deg>
            <m:r>
              <w:rPr>
                <w:rFonts w:ascii="Cambria Math" w:hAnsi="Cambria Math"/>
                <w:sz w:val="56"/>
              </w:rPr>
              <m:t>3</m:t>
            </m:r>
          </m:deg>
          <m:e>
            <m:r>
              <w:rPr>
                <w:rFonts w:ascii="Cambria Math" w:hAnsi="Cambria Math"/>
                <w:sz w:val="56"/>
              </w:rPr>
              <m:t>x-h</m:t>
            </m:r>
          </m:e>
        </m:rad>
        <m:r>
          <w:rPr>
            <w:rFonts w:ascii="Cambria Math" w:hAnsi="Cambria Math"/>
            <w:sz w:val="56"/>
          </w:rPr>
          <m:t xml:space="preserve"> ± k</m:t>
        </m:r>
      </m:oMath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Rational (Inverse)</w:t>
      </w:r>
      <w:r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x-h</m:t>
            </m:r>
          </m:den>
        </m:f>
        <m:r>
          <w:rPr>
            <w:rFonts w:ascii="Cambria Math" w:hAnsi="Cambria Math"/>
            <w:sz w:val="56"/>
          </w:rPr>
          <m:t xml:space="preserve"> ± k</m:t>
        </m:r>
      </m:oMath>
    </w:p>
    <w:p w:rsidR="004D0EA1" w:rsidRPr="005813FA" w:rsidRDefault="004D0EA1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Exponential</w:t>
      </w:r>
      <w:r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sSup>
          <m:sSupPr>
            <m:ctrlPr>
              <w:rPr>
                <w:rFonts w:ascii="Cambria Math" w:hAnsi="Cambria Math"/>
                <w:i/>
                <w:sz w:val="56"/>
              </w:rPr>
            </m:ctrlPr>
          </m:sSupPr>
          <m:e>
            <m:r>
              <w:rPr>
                <w:rFonts w:ascii="Cambria Math" w:hAnsi="Cambria Math"/>
                <w:sz w:val="56"/>
              </w:rPr>
              <m:t>b</m:t>
            </m:r>
          </m:e>
          <m:sup>
            <m:r>
              <w:rPr>
                <w:rFonts w:ascii="Cambria Math" w:hAnsi="Cambria Math"/>
                <w:sz w:val="56"/>
              </w:rPr>
              <m:t>x-h</m:t>
            </m:r>
          </m:sup>
        </m:sSup>
        <m:r>
          <w:rPr>
            <w:rFonts w:ascii="Cambria Math" w:hAnsi="Cambria Math"/>
            <w:sz w:val="56"/>
          </w:rPr>
          <m:t xml:space="preserve"> ± k</m:t>
        </m:r>
      </m:oMath>
    </w:p>
    <w:p w:rsidR="00F67120" w:rsidRDefault="005813FA" w:rsidP="005813FA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56"/>
        </w:rPr>
      </w:pPr>
      <w:r w:rsidRPr="005813FA">
        <w:rPr>
          <w:rFonts w:eastAsiaTheme="minorEastAsia"/>
          <w:sz w:val="44"/>
        </w:rPr>
        <w:t>Logarithmic</w:t>
      </w:r>
      <w:r w:rsidR="004D0EA1" w:rsidRPr="005813FA">
        <w:rPr>
          <w:rFonts w:eastAsiaTheme="minorEastAsia"/>
          <w:sz w:val="44"/>
        </w:rPr>
        <w:t xml:space="preserve"> Function:  </w:t>
      </w:r>
      <m:oMath>
        <m:r>
          <w:rPr>
            <w:rFonts w:ascii="Cambria Math" w:eastAsiaTheme="minorEastAsia" w:hAnsi="Cambria Math"/>
            <w:sz w:val="40"/>
          </w:rPr>
          <m:t>y=</m:t>
        </m:r>
        <m:r>
          <w:rPr>
            <w:rFonts w:ascii="Cambria Math" w:hAnsi="Cambria Math"/>
            <w:sz w:val="56"/>
          </w:rPr>
          <m:t>±a∙</m:t>
        </m:r>
        <m:func>
          <m:funcPr>
            <m:ctrlPr>
              <w:rPr>
                <w:rFonts w:ascii="Cambria Math" w:hAnsi="Cambria Math"/>
                <w:i/>
                <w:sz w:val="5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5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56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  <w:sz w:val="56"/>
              </w:rPr>
              <m:t>(x-h)</m:t>
            </m:r>
          </m:e>
        </m:func>
        <m:r>
          <w:rPr>
            <w:rFonts w:ascii="Cambria Math" w:hAnsi="Cambria Math"/>
            <w:sz w:val="56"/>
          </w:rPr>
          <m:t xml:space="preserve"> ± k</m:t>
        </m:r>
      </m:oMath>
    </w:p>
    <w:p w:rsidR="005813FA" w:rsidRPr="005813FA" w:rsidRDefault="005813FA" w:rsidP="005813FA">
      <w:pPr>
        <w:spacing w:after="0" w:line="240" w:lineRule="auto"/>
        <w:ind w:left="360"/>
        <w:rPr>
          <w:rFonts w:eastAsiaTheme="minorEastAsia"/>
          <w:sz w:val="32"/>
        </w:rPr>
      </w:pPr>
      <w:r w:rsidRPr="005813FA">
        <w:rPr>
          <w:rFonts w:eastAsiaTheme="minorEastAsia"/>
          <w:sz w:val="32"/>
        </w:rPr>
        <w:t xml:space="preserve">Disclaimer:  I did not include the </w:t>
      </w:r>
      <m:oMath>
        <m:r>
          <w:rPr>
            <w:rFonts w:ascii="Cambria Math" w:eastAsiaTheme="minorEastAsia" w:hAnsi="Cambria Math"/>
            <w:sz w:val="32"/>
          </w:rPr>
          <m:t>±</m:t>
        </m:r>
      </m:oMath>
      <w:r w:rsidRPr="005813FA">
        <w:rPr>
          <w:rFonts w:eastAsiaTheme="minorEastAsia"/>
          <w:sz w:val="32"/>
        </w:rPr>
        <w:t xml:space="preserve"> in front of the</w:t>
      </w:r>
      <m:oMath>
        <m:r>
          <w:rPr>
            <w:rFonts w:ascii="Cambria Math" w:eastAsiaTheme="minorEastAsia" w:hAnsi="Cambria Math"/>
            <w:sz w:val="32"/>
          </w:rPr>
          <m:t xml:space="preserve">  </m:t>
        </m:r>
        <m:r>
          <w:rPr>
            <w:rFonts w:ascii="Cambria Math" w:eastAsiaTheme="minorEastAsia" w:hAnsi="Cambria Math"/>
            <w:sz w:val="32"/>
          </w:rPr>
          <m:t>x</m:t>
        </m:r>
      </m:oMath>
      <w:r w:rsidRPr="005813FA">
        <w:rPr>
          <w:rFonts w:eastAsiaTheme="minorEastAsia"/>
          <w:sz w:val="32"/>
        </w:rPr>
        <w:t xml:space="preserve">.  Note that </w:t>
      </w:r>
      <m:oMath>
        <m:r>
          <w:rPr>
            <w:rFonts w:ascii="Cambria Math" w:eastAsiaTheme="minorEastAsia" w:hAnsi="Cambria Math"/>
            <w:sz w:val="32"/>
          </w:rPr>
          <m:t>-x</m:t>
        </m:r>
      </m:oMath>
      <w:r w:rsidRPr="005813FA">
        <w:rPr>
          <w:rFonts w:eastAsiaTheme="minorEastAsia"/>
          <w:sz w:val="32"/>
        </w:rPr>
        <w:t xml:space="preserve"> reflects the parent function across the </w:t>
      </w:r>
      <m:oMath>
        <m:r>
          <w:rPr>
            <w:rFonts w:ascii="Cambria Math" w:eastAsiaTheme="minorEastAsia" w:hAnsi="Cambria Math"/>
            <w:sz w:val="32"/>
          </w:rPr>
          <m:t>y-axis.</m:t>
        </m:r>
      </m:oMath>
    </w:p>
    <w:sectPr w:rsidR="005813FA" w:rsidRPr="005813FA" w:rsidSect="00581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E82"/>
    <w:multiLevelType w:val="hybridMultilevel"/>
    <w:tmpl w:val="1CF41C9E"/>
    <w:lvl w:ilvl="0" w:tplc="45D42A88">
      <w:start w:val="1"/>
      <w:numFmt w:val="decimal"/>
      <w:lvlText w:val="%1)"/>
      <w:lvlJc w:val="left"/>
      <w:pPr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26A"/>
    <w:multiLevelType w:val="hybridMultilevel"/>
    <w:tmpl w:val="B4D84E5C"/>
    <w:lvl w:ilvl="0" w:tplc="45D42A88">
      <w:start w:val="1"/>
      <w:numFmt w:val="decimal"/>
      <w:lvlText w:val="%1)"/>
      <w:lvlJc w:val="left"/>
      <w:pPr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E6"/>
    <w:rsid w:val="004D0EA1"/>
    <w:rsid w:val="005813FA"/>
    <w:rsid w:val="009527D8"/>
    <w:rsid w:val="00C758BC"/>
    <w:rsid w:val="00DB4CE6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C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C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2014-02-11T18:36:00Z</dcterms:created>
  <dcterms:modified xsi:type="dcterms:W3CDTF">2014-02-11T19:34:00Z</dcterms:modified>
</cp:coreProperties>
</file>